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59F" w:rsidRDefault="001B3D56" w:rsidP="001B3D56">
      <w:pPr>
        <w:spacing w:before="74"/>
        <w:ind w:left="493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500800" behindDoc="1" locked="0" layoutInCell="1" allowOverlap="1">
                <wp:simplePos x="0" y="0"/>
                <wp:positionH relativeFrom="page">
                  <wp:posOffset>315493</wp:posOffset>
                </wp:positionH>
                <wp:positionV relativeFrom="page">
                  <wp:posOffset>303910</wp:posOffset>
                </wp:positionV>
                <wp:extent cx="6928484" cy="100869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8484" cy="10086975"/>
                          <a:chOff x="0" y="0"/>
                          <a:chExt cx="6928484" cy="1008697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Картинки по запросу фото по теме нравственно-патриотическое воспитание дошкольников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1586" y="4403725"/>
                            <a:ext cx="3295269" cy="2310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8205" cy="100868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.841999pt;margin-top:23.929983pt;width:545.550pt;height:794.25pt;mso-position-horizontal-relative:page;mso-position-vertical-relative:page;z-index:-15815680" id="docshapegroup1" coordorigin="497,479" coordsize="10911,15885">
                <v:shape style="position:absolute;left:3208;top:7413;width:5190;height:3638" type="#_x0000_t75" id="docshape2" alt="Картинки по запросу фото по теме нравственно-патриотическое воспитание дошкольников" stroked="false">
                  <v:imagedata r:id="rId8" o:title=""/>
                </v:shape>
                <v:shape style="position:absolute;left:496;top:478;width:10911;height:15885" type="#_x0000_t75" id="docshape3" stroked="false">
                  <v:imagedata r:id="rId9" o:title=""/>
                </v:shape>
                <w10:wrap type="none"/>
              </v:group>
            </w:pict>
          </mc:Fallback>
        </mc:AlternateContent>
      </w:r>
    </w:p>
    <w:p w:rsidR="004E559F" w:rsidRDefault="004E559F">
      <w:pPr>
        <w:pStyle w:val="a3"/>
        <w:rPr>
          <w:sz w:val="28"/>
        </w:rPr>
      </w:pPr>
    </w:p>
    <w:p w:rsidR="004E559F" w:rsidRDefault="004E559F">
      <w:pPr>
        <w:pStyle w:val="a3"/>
        <w:rPr>
          <w:sz w:val="28"/>
        </w:rPr>
      </w:pPr>
    </w:p>
    <w:p w:rsidR="004E559F" w:rsidRDefault="004E559F">
      <w:pPr>
        <w:pStyle w:val="a3"/>
        <w:rPr>
          <w:sz w:val="28"/>
        </w:rPr>
      </w:pPr>
    </w:p>
    <w:p w:rsidR="004E559F" w:rsidRDefault="004E559F">
      <w:pPr>
        <w:pStyle w:val="a3"/>
        <w:rPr>
          <w:sz w:val="28"/>
        </w:rPr>
      </w:pPr>
    </w:p>
    <w:p w:rsidR="004E559F" w:rsidRDefault="004E559F">
      <w:pPr>
        <w:pStyle w:val="a3"/>
        <w:rPr>
          <w:sz w:val="28"/>
        </w:rPr>
      </w:pPr>
    </w:p>
    <w:p w:rsidR="004E559F" w:rsidRDefault="004E559F">
      <w:pPr>
        <w:pStyle w:val="a3"/>
        <w:rPr>
          <w:sz w:val="28"/>
        </w:rPr>
      </w:pPr>
    </w:p>
    <w:p w:rsidR="004E559F" w:rsidRDefault="004E559F">
      <w:pPr>
        <w:pStyle w:val="a3"/>
        <w:spacing w:before="321"/>
        <w:rPr>
          <w:sz w:val="28"/>
        </w:rPr>
      </w:pPr>
    </w:p>
    <w:p w:rsidR="004E559F" w:rsidRDefault="001B3D56">
      <w:pPr>
        <w:pStyle w:val="a4"/>
      </w:pPr>
      <w:r>
        <w:rPr>
          <w:color w:val="FF0000"/>
        </w:rPr>
        <w:t>Рекомендации</w:t>
      </w:r>
      <w:r>
        <w:rPr>
          <w:color w:val="FF0000"/>
          <w:spacing w:val="-24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24"/>
        </w:rPr>
        <w:t xml:space="preserve"> </w:t>
      </w:r>
      <w:r>
        <w:rPr>
          <w:color w:val="FF0000"/>
          <w:spacing w:val="-2"/>
        </w:rPr>
        <w:t>родителей</w:t>
      </w:r>
    </w:p>
    <w:p w:rsidR="004E559F" w:rsidRDefault="001B3D56">
      <w:pPr>
        <w:spacing w:before="324"/>
        <w:ind w:left="1530" w:hanging="476"/>
        <w:rPr>
          <w:sz w:val="56"/>
        </w:rPr>
      </w:pPr>
      <w:r>
        <w:rPr>
          <w:sz w:val="56"/>
        </w:rPr>
        <w:t>«Нравственно</w:t>
      </w:r>
      <w:r>
        <w:rPr>
          <w:spacing w:val="-16"/>
          <w:sz w:val="56"/>
        </w:rPr>
        <w:t xml:space="preserve"> </w:t>
      </w:r>
      <w:r>
        <w:rPr>
          <w:sz w:val="56"/>
        </w:rPr>
        <w:t>-</w:t>
      </w:r>
      <w:r>
        <w:rPr>
          <w:spacing w:val="-19"/>
          <w:sz w:val="56"/>
        </w:rPr>
        <w:t xml:space="preserve"> </w:t>
      </w:r>
      <w:r>
        <w:rPr>
          <w:sz w:val="56"/>
        </w:rPr>
        <w:t>патриотическое воспитание дошкольников»</w:t>
      </w:r>
    </w:p>
    <w:p w:rsidR="004E559F" w:rsidRDefault="004E559F">
      <w:pPr>
        <w:pStyle w:val="a3"/>
        <w:rPr>
          <w:sz w:val="56"/>
        </w:rPr>
      </w:pPr>
    </w:p>
    <w:p w:rsidR="004E559F" w:rsidRDefault="004E559F">
      <w:pPr>
        <w:pStyle w:val="a3"/>
        <w:rPr>
          <w:sz w:val="56"/>
        </w:rPr>
      </w:pPr>
    </w:p>
    <w:p w:rsidR="004E559F" w:rsidRDefault="004E559F">
      <w:pPr>
        <w:pStyle w:val="a3"/>
        <w:rPr>
          <w:sz w:val="56"/>
        </w:rPr>
      </w:pPr>
    </w:p>
    <w:p w:rsidR="004E559F" w:rsidRDefault="004E559F">
      <w:pPr>
        <w:pStyle w:val="a3"/>
        <w:rPr>
          <w:sz w:val="56"/>
        </w:rPr>
      </w:pPr>
    </w:p>
    <w:p w:rsidR="004E559F" w:rsidRDefault="004E559F">
      <w:pPr>
        <w:pStyle w:val="a3"/>
        <w:rPr>
          <w:sz w:val="56"/>
        </w:rPr>
      </w:pPr>
    </w:p>
    <w:p w:rsidR="004E559F" w:rsidRDefault="004E559F">
      <w:pPr>
        <w:pStyle w:val="a3"/>
        <w:rPr>
          <w:sz w:val="56"/>
        </w:rPr>
      </w:pPr>
    </w:p>
    <w:p w:rsidR="004E559F" w:rsidRDefault="004E559F">
      <w:pPr>
        <w:pStyle w:val="a3"/>
        <w:rPr>
          <w:sz w:val="56"/>
        </w:rPr>
      </w:pPr>
    </w:p>
    <w:p w:rsidR="004E559F" w:rsidRDefault="004E559F">
      <w:pPr>
        <w:pStyle w:val="a3"/>
        <w:spacing w:before="38"/>
        <w:rPr>
          <w:sz w:val="56"/>
        </w:rPr>
      </w:pPr>
    </w:p>
    <w:p w:rsidR="004E559F" w:rsidRDefault="004E559F">
      <w:pPr>
        <w:spacing w:line="321" w:lineRule="exact"/>
        <w:ind w:right="136"/>
        <w:jc w:val="right"/>
        <w:rPr>
          <w:sz w:val="28"/>
        </w:rPr>
      </w:pPr>
    </w:p>
    <w:p w:rsidR="004E559F" w:rsidRDefault="004E559F">
      <w:pPr>
        <w:pStyle w:val="a3"/>
        <w:rPr>
          <w:sz w:val="28"/>
        </w:rPr>
      </w:pPr>
    </w:p>
    <w:p w:rsidR="004E559F" w:rsidRDefault="004E559F">
      <w:pPr>
        <w:pStyle w:val="a3"/>
        <w:rPr>
          <w:sz w:val="28"/>
        </w:rPr>
      </w:pPr>
    </w:p>
    <w:p w:rsidR="004E559F" w:rsidRDefault="004E559F">
      <w:pPr>
        <w:pStyle w:val="a3"/>
        <w:rPr>
          <w:sz w:val="28"/>
        </w:rPr>
      </w:pPr>
    </w:p>
    <w:p w:rsidR="004E559F" w:rsidRDefault="004E559F">
      <w:pPr>
        <w:pStyle w:val="a3"/>
        <w:rPr>
          <w:sz w:val="28"/>
        </w:rPr>
      </w:pPr>
    </w:p>
    <w:p w:rsidR="004E559F" w:rsidRDefault="004E559F">
      <w:pPr>
        <w:pStyle w:val="a3"/>
        <w:rPr>
          <w:sz w:val="28"/>
        </w:rPr>
      </w:pPr>
    </w:p>
    <w:p w:rsidR="004E559F" w:rsidRDefault="004E559F">
      <w:pPr>
        <w:jc w:val="center"/>
        <w:rPr>
          <w:b/>
          <w:sz w:val="28"/>
        </w:rPr>
        <w:sectPr w:rsidR="004E559F">
          <w:type w:val="continuous"/>
          <w:pgSz w:w="11910" w:h="16840"/>
          <w:pgMar w:top="1040" w:right="992" w:bottom="280" w:left="1417" w:header="720" w:footer="720" w:gutter="0"/>
          <w:cols w:space="720"/>
        </w:sectPr>
      </w:pPr>
      <w:bookmarkStart w:id="0" w:name="_GoBack"/>
      <w:bookmarkEnd w:id="0"/>
    </w:p>
    <w:p w:rsidR="004E559F" w:rsidRDefault="001B3D56">
      <w:pPr>
        <w:pStyle w:val="a3"/>
        <w:spacing w:before="73" w:line="360" w:lineRule="auto"/>
        <w:ind w:left="1" w:right="137" w:firstLine="700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01312" behindDoc="1" locked="0" layoutInCell="1" allowOverlap="1">
                <wp:simplePos x="0" y="0"/>
                <wp:positionH relativeFrom="page">
                  <wp:posOffset>315493</wp:posOffset>
                </wp:positionH>
                <wp:positionV relativeFrom="page">
                  <wp:posOffset>303910</wp:posOffset>
                </wp:positionV>
                <wp:extent cx="6928484" cy="1008697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8484" cy="10086975"/>
                          <a:chOff x="0" y="0"/>
                          <a:chExt cx="6928484" cy="10086975"/>
                        </a:xfrm>
                      </wpg:grpSpPr>
                      <pic:pic xmlns:pic="http://schemas.openxmlformats.org/drawingml/2006/picture">
                        <pic:nvPicPr>
                          <pic:cNvPr id="5" name="Image 5" descr="Картинки по запросу фото березы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2236" y="5411089"/>
                            <a:ext cx="2943097" cy="18411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8205" cy="100868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.841999pt;margin-top:23.929983pt;width:545.550pt;height:794.25pt;mso-position-horizontal-relative:page;mso-position-vertical-relative:page;z-index:-15815168" id="docshapegroup4" coordorigin="497,479" coordsize="10911,15885">
                <v:shape style="position:absolute;left:3398;top:9000;width:4635;height:2900" type="#_x0000_t75" id="docshape5" alt="Картинки по запросу фото березы" stroked="false">
                  <v:imagedata r:id="rId11" o:title=""/>
                </v:shape>
                <v:shape style="position:absolute;left:496;top:478;width:10911;height:15885" type="#_x0000_t75" id="docshape6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t>Патриотическое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подрастающего</w:t>
      </w:r>
      <w:r>
        <w:rPr>
          <w:spacing w:val="-4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одна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самых</w:t>
      </w:r>
      <w:r>
        <w:rPr>
          <w:spacing w:val="-4"/>
        </w:rPr>
        <w:t xml:space="preserve"> </w:t>
      </w:r>
      <w:r>
        <w:t>актуальных задач</w:t>
      </w:r>
      <w:r>
        <w:rPr>
          <w:spacing w:val="-10"/>
        </w:rPr>
        <w:t xml:space="preserve"> </w:t>
      </w:r>
      <w:r>
        <w:t>нашего</w:t>
      </w:r>
      <w:r>
        <w:rPr>
          <w:spacing w:val="-10"/>
        </w:rPr>
        <w:t xml:space="preserve"> </w:t>
      </w:r>
      <w:r>
        <w:t>времени.</w:t>
      </w:r>
      <w:r>
        <w:rPr>
          <w:spacing w:val="-7"/>
        </w:rPr>
        <w:t xml:space="preserve"> </w:t>
      </w:r>
      <w:r>
        <w:t>Огромные</w:t>
      </w:r>
      <w:r>
        <w:rPr>
          <w:spacing w:val="-11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произошли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нашей</w:t>
      </w:r>
      <w:r>
        <w:rPr>
          <w:spacing w:val="-9"/>
        </w:rPr>
        <w:t xml:space="preserve"> </w:t>
      </w:r>
      <w:r>
        <w:t>стране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последние</w:t>
      </w:r>
      <w:r>
        <w:rPr>
          <w:spacing w:val="-11"/>
        </w:rPr>
        <w:t xml:space="preserve"> </w:t>
      </w:r>
      <w:r>
        <w:t>годы. Это касается нравственных ценностей, отношения к событиям нашей истории. У детей искажены представления о патриотизме, доброте, великодушии. Изменилось и отношение людей к Родине. Часто мы слышим негативные высказывания о своей стране. Сегодня матери</w:t>
      </w:r>
      <w:r>
        <w:t>альные ценности доминируют над духовными. Однако трудности переходного периода не должны стать причиной приостановки патриотического воспитания. Возрождение духовно-нравственного воспитания – это шаг к возрождению России.</w:t>
      </w:r>
    </w:p>
    <w:p w:rsidR="004E559F" w:rsidRDefault="001B3D56">
      <w:pPr>
        <w:pStyle w:val="a3"/>
        <w:spacing w:before="1" w:line="360" w:lineRule="auto"/>
        <w:ind w:left="1" w:right="136" w:firstLine="851"/>
        <w:jc w:val="both"/>
      </w:pPr>
      <w:r>
        <w:t xml:space="preserve">Именно нравственно-патриотическое </w:t>
      </w:r>
      <w:r>
        <w:t>воспитание является одним из важнейших элементов общественного сознания, именно в этом основа жизнеспособности любого общества и государства, преемственности поколений. Формирование личности дошкольника невозможно без воспитания с детских лет уважения к ду</w:t>
      </w:r>
      <w:r>
        <w:t>ховным ценностям.</w:t>
      </w:r>
    </w:p>
    <w:p w:rsidR="004E559F" w:rsidRDefault="001B3D56">
      <w:pPr>
        <w:pStyle w:val="a3"/>
        <w:spacing w:before="1" w:line="360" w:lineRule="auto"/>
        <w:ind w:left="1" w:right="141" w:firstLine="851"/>
        <w:jc w:val="both"/>
      </w:pPr>
      <w:r>
        <w:t>Нравственно-патриотическое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назвать</w:t>
      </w:r>
      <w:r>
        <w:rPr>
          <w:spacing w:val="-4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самых</w:t>
      </w:r>
      <w:r>
        <w:rPr>
          <w:spacing w:val="-5"/>
        </w:rPr>
        <w:t xml:space="preserve"> </w:t>
      </w:r>
      <w:r>
        <w:t>сложных направлений по ряду причин:</w:t>
      </w:r>
    </w:p>
    <w:p w:rsidR="004E559F" w:rsidRDefault="001B3D56">
      <w:pPr>
        <w:pStyle w:val="a5"/>
        <w:numPr>
          <w:ilvl w:val="0"/>
          <w:numId w:val="3"/>
        </w:numPr>
        <w:tabs>
          <w:tab w:val="left" w:pos="181"/>
        </w:tabs>
        <w:ind w:left="181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возраста,</w:t>
      </w:r>
    </w:p>
    <w:p w:rsidR="004E559F" w:rsidRDefault="001B3D56">
      <w:pPr>
        <w:pStyle w:val="a5"/>
        <w:numPr>
          <w:ilvl w:val="0"/>
          <w:numId w:val="3"/>
        </w:numPr>
        <w:tabs>
          <w:tab w:val="left" w:pos="181"/>
        </w:tabs>
        <w:spacing w:before="139"/>
        <w:ind w:left="181"/>
        <w:rPr>
          <w:sz w:val="24"/>
        </w:rPr>
      </w:pPr>
      <w:r>
        <w:rPr>
          <w:sz w:val="24"/>
        </w:rPr>
        <w:t>многоаспектность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«патриотизм»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мире,</w:t>
      </w:r>
    </w:p>
    <w:p w:rsidR="004E559F" w:rsidRDefault="001B3D56">
      <w:pPr>
        <w:pStyle w:val="a5"/>
        <w:numPr>
          <w:ilvl w:val="0"/>
          <w:numId w:val="3"/>
        </w:numPr>
        <w:tabs>
          <w:tab w:val="left" w:pos="322"/>
        </w:tabs>
        <w:spacing w:before="137" w:line="360" w:lineRule="auto"/>
        <w:ind w:right="143" w:firstLine="0"/>
        <w:rPr>
          <w:sz w:val="24"/>
        </w:rPr>
      </w:pPr>
      <w:r>
        <w:rPr>
          <w:sz w:val="24"/>
        </w:rPr>
        <w:t xml:space="preserve">отсутствие концепции, теоретических и методических разработок (характерной особенностью многих исследований является обращение лишь к отдельным аспектам </w:t>
      </w:r>
      <w:r>
        <w:rPr>
          <w:spacing w:val="-2"/>
          <w:sz w:val="24"/>
        </w:rPr>
        <w:t>проблемы).</w:t>
      </w: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  <w:spacing w:before="14"/>
      </w:pPr>
    </w:p>
    <w:p w:rsidR="004E559F" w:rsidRDefault="001B3D56">
      <w:pPr>
        <w:pStyle w:val="a3"/>
        <w:spacing w:line="360" w:lineRule="auto"/>
        <w:ind w:left="1" w:right="135" w:firstLine="851"/>
        <w:jc w:val="both"/>
      </w:pPr>
      <w:r>
        <w:t>Воспитание патриотических чувств у детей дошкольного возраста – одна из задач нра</w:t>
      </w:r>
      <w:r>
        <w:t>вственного воспитания, включающая в себя воспитание любви к близким людям, к детскому саду, к родному поселку и к родной стране. Патриотические чувства закладываются в процессе жизни и бытия человека, находящегося в рамках конкретной социокультурной</w:t>
      </w:r>
      <w:r>
        <w:rPr>
          <w:spacing w:val="-15"/>
        </w:rPr>
        <w:t xml:space="preserve"> </w:t>
      </w:r>
      <w:r>
        <w:t>среды.</w:t>
      </w:r>
      <w:r>
        <w:rPr>
          <w:spacing w:val="-15"/>
        </w:rPr>
        <w:t xml:space="preserve"> </w:t>
      </w:r>
      <w:r>
        <w:t>Люди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момента</w:t>
      </w:r>
      <w:r>
        <w:rPr>
          <w:spacing w:val="-15"/>
        </w:rPr>
        <w:t xml:space="preserve"> </w:t>
      </w:r>
      <w:r>
        <w:t>рождения</w:t>
      </w:r>
      <w:r>
        <w:rPr>
          <w:spacing w:val="-15"/>
        </w:rPr>
        <w:t xml:space="preserve"> </w:t>
      </w:r>
      <w:r>
        <w:t>инстинктивно,</w:t>
      </w:r>
      <w:r>
        <w:rPr>
          <w:spacing w:val="-15"/>
        </w:rPr>
        <w:t xml:space="preserve"> </w:t>
      </w:r>
      <w:r>
        <w:t>естественно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незаметно привыкают к окружающей их среде, природе и культуре своей страны, к быту своего </w:t>
      </w:r>
      <w:r>
        <w:rPr>
          <w:spacing w:val="-2"/>
        </w:rPr>
        <w:t>народа.</w:t>
      </w:r>
    </w:p>
    <w:p w:rsidR="004E559F" w:rsidRDefault="004E559F">
      <w:pPr>
        <w:pStyle w:val="a3"/>
        <w:spacing w:line="360" w:lineRule="auto"/>
        <w:jc w:val="both"/>
        <w:sectPr w:rsidR="004E559F">
          <w:pgSz w:w="11910" w:h="16840"/>
          <w:pgMar w:top="1040" w:right="992" w:bottom="280" w:left="1417" w:header="720" w:footer="720" w:gutter="0"/>
          <w:cols w:space="720"/>
        </w:sectPr>
      </w:pPr>
    </w:p>
    <w:p w:rsidR="004E559F" w:rsidRDefault="001B3D56">
      <w:pPr>
        <w:pStyle w:val="a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01824" behindDoc="1" locked="0" layoutInCell="1" allowOverlap="1">
                <wp:simplePos x="0" y="0"/>
                <wp:positionH relativeFrom="page">
                  <wp:posOffset>315493</wp:posOffset>
                </wp:positionH>
                <wp:positionV relativeFrom="page">
                  <wp:posOffset>303910</wp:posOffset>
                </wp:positionV>
                <wp:extent cx="6928484" cy="1008697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8484" cy="10086975"/>
                          <a:chOff x="0" y="0"/>
                          <a:chExt cx="6928484" cy="10086975"/>
                        </a:xfrm>
                      </wpg:grpSpPr>
                      <pic:pic xmlns:pic="http://schemas.openxmlformats.org/drawingml/2006/picture">
                        <pic:nvPicPr>
                          <pic:cNvPr id="8" name="Image 8" descr="Картинки по запросу фото города арзамаса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6936" y="416179"/>
                            <a:ext cx="3238499" cy="2376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8205" cy="100868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.841999pt;margin-top:23.929983pt;width:545.550pt;height:794.25pt;mso-position-horizontal-relative:page;mso-position-vertical-relative:page;z-index:-15814656" id="docshapegroup7" coordorigin="497,479" coordsize="10911,15885">
                <v:shape style="position:absolute;left:2618;top:1134;width:5100;height:3742" type="#_x0000_t75" id="docshape8" alt="Картинки по запросу фото города арзамаса" stroked="false">
                  <v:imagedata r:id="rId13" o:title=""/>
                </v:shape>
                <v:shape style="position:absolute;left:496;top:478;width:10911;height:15885" type="#_x0000_t75" id="docshape9" stroked="false">
                  <v:imagedata r:id="rId9" o:title=""/>
                </v:shape>
                <w10:wrap type="none"/>
              </v:group>
            </w:pict>
          </mc:Fallback>
        </mc:AlternateContent>
      </w: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  <w:spacing w:before="46"/>
      </w:pPr>
    </w:p>
    <w:p w:rsidR="004E559F" w:rsidRDefault="001B3D56">
      <w:pPr>
        <w:pStyle w:val="a3"/>
        <w:spacing w:line="360" w:lineRule="auto"/>
        <w:ind w:left="1" w:right="139" w:firstLine="851"/>
        <w:jc w:val="both"/>
      </w:pPr>
      <w:r>
        <w:t>Следует учитывать, что дошкольник воспринимает окружающую его действительность эмоционально, поэтому патриотические чувства к родному городу, к родной стране у него проявляются в чувстве восхищения своим городом, своей страной. Такие чувства не могут возни</w:t>
      </w:r>
      <w:r>
        <w:t>кнуть после нескольких</w:t>
      </w:r>
      <w:r>
        <w:rPr>
          <w:spacing w:val="-1"/>
        </w:rPr>
        <w:t xml:space="preserve"> </w:t>
      </w:r>
      <w:r>
        <w:t>занятий. Это результат длительного, систематического и целенаправленного воздействия на ребенка. Воспитание детей осуществляется ежесекундно, на занятиях, мероприятиях, праздниках, в игре и в быту. Работа строится таким образом, чтоб</w:t>
      </w:r>
      <w:r>
        <w:t>ы она проходила через сердце каждого воспитанника детского сада. Любовь маленького ребенка – дошкольника к Родине начинается с отношения к самым близким людям – отцу, матери, дедушке, бабушке, с любви к своему дому, улице, на которой он живет, детскому сад</w:t>
      </w:r>
      <w:r>
        <w:t>у, поселку.</w:t>
      </w:r>
    </w:p>
    <w:p w:rsidR="004E559F" w:rsidRDefault="001B3D56">
      <w:pPr>
        <w:pStyle w:val="a3"/>
        <w:spacing w:before="1" w:line="360" w:lineRule="auto"/>
        <w:ind w:left="1" w:right="139" w:firstLine="851"/>
        <w:jc w:val="both"/>
      </w:pPr>
      <w:r>
        <w:t>В. А. Сухомлинский утверждал, что детство – это каждодневное открытие мира и поэтому</w:t>
      </w:r>
      <w:r>
        <w:rPr>
          <w:spacing w:val="-8"/>
        </w:rPr>
        <w:t xml:space="preserve"> </w:t>
      </w:r>
      <w:r>
        <w:t>надо</w:t>
      </w:r>
      <w:r>
        <w:rPr>
          <w:spacing w:val="-8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так,</w:t>
      </w:r>
      <w:r>
        <w:rPr>
          <w:spacing w:val="-8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оно</w:t>
      </w:r>
      <w:r>
        <w:rPr>
          <w:spacing w:val="-8"/>
        </w:rPr>
        <w:t xml:space="preserve"> </w:t>
      </w:r>
      <w:r>
        <w:t>стало,</w:t>
      </w:r>
      <w:r>
        <w:rPr>
          <w:spacing w:val="-8"/>
        </w:rPr>
        <w:t xml:space="preserve"> </w:t>
      </w:r>
      <w:r>
        <w:t>прежде</w:t>
      </w:r>
      <w:r>
        <w:rPr>
          <w:spacing w:val="-9"/>
        </w:rPr>
        <w:t xml:space="preserve"> </w:t>
      </w:r>
      <w:r>
        <w:t>всего,</w:t>
      </w:r>
      <w:r>
        <w:rPr>
          <w:spacing w:val="-8"/>
        </w:rPr>
        <w:t xml:space="preserve"> </w:t>
      </w:r>
      <w:r>
        <w:t>познанием</w:t>
      </w:r>
      <w:r>
        <w:rPr>
          <w:spacing w:val="-11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Отечества, их красоты и величия.</w:t>
      </w:r>
    </w:p>
    <w:p w:rsidR="004E559F" w:rsidRDefault="001B3D56">
      <w:pPr>
        <w:pStyle w:val="a3"/>
        <w:spacing w:before="2" w:line="360" w:lineRule="auto"/>
        <w:ind w:left="1" w:right="141" w:firstLine="851"/>
        <w:jc w:val="both"/>
      </w:pPr>
      <w:r>
        <w:t>Система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призвана</w:t>
      </w:r>
      <w:r>
        <w:rPr>
          <w:spacing w:val="-4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патриотов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терпимость. Реализация такой системы невозможна без знания традиц</w:t>
      </w:r>
      <w:r>
        <w:t>ий своей Родины, своего края.</w:t>
      </w:r>
    </w:p>
    <w:p w:rsidR="004E559F" w:rsidRDefault="001B3D56">
      <w:pPr>
        <w:pStyle w:val="a3"/>
        <w:spacing w:line="360" w:lineRule="auto"/>
        <w:ind w:left="1" w:right="137" w:firstLine="851"/>
        <w:jc w:val="both"/>
      </w:pPr>
      <w:r>
        <w:t>Дошкольный возраст – важнейший период становления личности, когда закладываются предпосылки гражданских качеств, развиваются представления детей о человеке, обществе и культуре. Базовым этапом формирования у детей любви к Роди</w:t>
      </w:r>
      <w:r>
        <w:t>не является накопление ими социального опыта</w:t>
      </w:r>
      <w:r>
        <w:rPr>
          <w:spacing w:val="-2"/>
        </w:rPr>
        <w:t xml:space="preserve"> </w:t>
      </w:r>
      <w:r>
        <w:t>жизни в</w:t>
      </w:r>
      <w:r>
        <w:rPr>
          <w:spacing w:val="-2"/>
        </w:rPr>
        <w:t xml:space="preserve"> </w:t>
      </w:r>
      <w:r>
        <w:t>своём поселке, усвоение принятых в нём норм поведения, взаимоотношений, приобщение к миру его культуры.</w:t>
      </w:r>
    </w:p>
    <w:p w:rsidR="004E559F" w:rsidRDefault="001B3D56">
      <w:pPr>
        <w:pStyle w:val="a3"/>
        <w:spacing w:before="1" w:line="360" w:lineRule="auto"/>
        <w:ind w:left="1" w:right="139" w:firstLine="851"/>
        <w:jc w:val="both"/>
      </w:pPr>
      <w:r>
        <w:t>Формирование</w:t>
      </w:r>
      <w:r>
        <w:rPr>
          <w:spacing w:val="-15"/>
        </w:rPr>
        <w:t xml:space="preserve"> </w:t>
      </w:r>
      <w:r>
        <w:t>любви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Родине</w:t>
      </w:r>
      <w:r>
        <w:rPr>
          <w:spacing w:val="-15"/>
        </w:rPr>
        <w:t xml:space="preserve"> </w:t>
      </w:r>
      <w:r>
        <w:t>начинается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раннего</w:t>
      </w:r>
      <w:r>
        <w:rPr>
          <w:spacing w:val="-15"/>
        </w:rPr>
        <w:t xml:space="preserve"> </w:t>
      </w:r>
      <w:r>
        <w:t>детства,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картинки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букваре, песни мамы, того уг</w:t>
      </w:r>
      <w:r>
        <w:t>олка, где дети живут.</w:t>
      </w:r>
    </w:p>
    <w:p w:rsidR="004E559F" w:rsidRDefault="004E559F">
      <w:pPr>
        <w:pStyle w:val="a3"/>
        <w:spacing w:line="360" w:lineRule="auto"/>
        <w:jc w:val="both"/>
        <w:sectPr w:rsidR="004E559F">
          <w:pgSz w:w="11910" w:h="16840"/>
          <w:pgMar w:top="1920" w:right="992" w:bottom="280" w:left="1417" w:header="720" w:footer="720" w:gutter="0"/>
          <w:cols w:space="720"/>
        </w:sectPr>
      </w:pPr>
    </w:p>
    <w:p w:rsidR="004E559F" w:rsidRDefault="001B3D56">
      <w:pPr>
        <w:pStyle w:val="a3"/>
        <w:spacing w:before="73" w:line="360" w:lineRule="auto"/>
        <w:ind w:left="1" w:right="142" w:firstLine="851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02336" behindDoc="1" locked="0" layoutInCell="1" allowOverlap="1">
            <wp:simplePos x="0" y="0"/>
            <wp:positionH relativeFrom="page">
              <wp:posOffset>315493</wp:posOffset>
            </wp:positionH>
            <wp:positionV relativeFrom="page">
              <wp:posOffset>303910</wp:posOffset>
            </wp:positionV>
            <wp:extent cx="6928205" cy="1008684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8205" cy="1008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В. А. Сухомлинский говорит: «Нельзя пробудить чувство Родины без восприятия и переживания окружающего мира. Пусть в сердце малыша на всю жизнь останутся воспоминания о маленьком уголке далекого детства. Пусть с этим уго</w:t>
      </w:r>
      <w:r>
        <w:t>лком связывается образ великой Родины».</w:t>
      </w:r>
    </w:p>
    <w:p w:rsidR="004E559F" w:rsidRDefault="001B3D56">
      <w:pPr>
        <w:pStyle w:val="a3"/>
        <w:spacing w:before="1"/>
        <w:ind w:left="849"/>
        <w:jc w:val="both"/>
      </w:pPr>
      <w:r>
        <w:t>Как</w:t>
      </w:r>
      <w:r>
        <w:rPr>
          <w:spacing w:val="-7"/>
        </w:rPr>
        <w:t xml:space="preserve"> </w:t>
      </w:r>
      <w:r>
        <w:t>приобщить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нравственно-патриотическому</w:t>
      </w:r>
      <w:r>
        <w:rPr>
          <w:spacing w:val="-4"/>
        </w:rPr>
        <w:t xml:space="preserve"> </w:t>
      </w:r>
      <w:r>
        <w:rPr>
          <w:spacing w:val="-2"/>
        </w:rPr>
        <w:t>воспитанию?</w:t>
      </w:r>
    </w:p>
    <w:p w:rsidR="004E559F" w:rsidRDefault="001B3D56">
      <w:pPr>
        <w:pStyle w:val="a5"/>
        <w:numPr>
          <w:ilvl w:val="0"/>
          <w:numId w:val="2"/>
        </w:numPr>
        <w:tabs>
          <w:tab w:val="left" w:pos="238"/>
        </w:tabs>
        <w:spacing w:before="139" w:line="360" w:lineRule="auto"/>
        <w:ind w:right="136" w:firstLine="0"/>
        <w:jc w:val="both"/>
        <w:rPr>
          <w:sz w:val="24"/>
        </w:rPr>
      </w:pPr>
      <w:r>
        <w:rPr>
          <w:sz w:val="24"/>
        </w:rPr>
        <w:t>Приучайте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вещам,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-5"/>
          <w:sz w:val="24"/>
        </w:rPr>
        <w:t xml:space="preserve"> </w:t>
      </w:r>
      <w:r>
        <w:rPr>
          <w:sz w:val="24"/>
        </w:rPr>
        <w:t>книгам.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Объясните</w:t>
      </w:r>
      <w:r>
        <w:rPr>
          <w:spacing w:val="-5"/>
          <w:sz w:val="24"/>
        </w:rPr>
        <w:t xml:space="preserve"> </w:t>
      </w:r>
      <w:r>
        <w:rPr>
          <w:sz w:val="24"/>
        </w:rPr>
        <w:t>ему,</w:t>
      </w:r>
      <w:r>
        <w:rPr>
          <w:spacing w:val="-2"/>
          <w:sz w:val="24"/>
        </w:rPr>
        <w:t xml:space="preserve"> </w:t>
      </w:r>
      <w:r>
        <w:rPr>
          <w:sz w:val="24"/>
        </w:rPr>
        <w:t>что в каждую вещь вложен труд многих людей. Бережно относитесь к книгам, способствуйте 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содержанию.</w:t>
      </w:r>
      <w:r>
        <w:rPr>
          <w:spacing w:val="-6"/>
          <w:sz w:val="24"/>
        </w:rPr>
        <w:t xml:space="preserve"> </w:t>
      </w:r>
      <w:r>
        <w:rPr>
          <w:sz w:val="24"/>
        </w:rPr>
        <w:t>Сходите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посмотрите,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там хранят книги. Этот игровой прием «как в библиотеке» поможет приучить ребенка к бере</w:t>
      </w:r>
      <w:r>
        <w:rPr>
          <w:sz w:val="24"/>
        </w:rPr>
        <w:t>жному отношению к книге.</w:t>
      </w:r>
    </w:p>
    <w:p w:rsidR="004E559F" w:rsidRDefault="001B3D56">
      <w:pPr>
        <w:pStyle w:val="a5"/>
        <w:numPr>
          <w:ilvl w:val="0"/>
          <w:numId w:val="2"/>
        </w:numPr>
        <w:tabs>
          <w:tab w:val="left" w:pos="262"/>
        </w:tabs>
        <w:spacing w:line="360" w:lineRule="auto"/>
        <w:ind w:right="142" w:firstLine="0"/>
        <w:jc w:val="both"/>
        <w:rPr>
          <w:sz w:val="24"/>
        </w:rPr>
      </w:pPr>
      <w:r>
        <w:rPr>
          <w:sz w:val="24"/>
        </w:rPr>
        <w:t>Дошкольники очень рано начинают проявлять интерес к истории страны, края. Если в городе</w:t>
      </w:r>
      <w:r>
        <w:rPr>
          <w:spacing w:val="-15"/>
          <w:sz w:val="24"/>
        </w:rPr>
        <w:t xml:space="preserve"> </w:t>
      </w:r>
      <w:r>
        <w:rPr>
          <w:sz w:val="24"/>
        </w:rPr>
        <w:t>есть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организуйте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ним</w:t>
      </w:r>
      <w:r>
        <w:rPr>
          <w:spacing w:val="-15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все,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знаете,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том, как чтят память погибших. По нашей стране и по всему миру можно совершать увлекательные путешествия по глобусу, картам и фотографиям.</w:t>
      </w:r>
    </w:p>
    <w:p w:rsidR="004E559F" w:rsidRDefault="001B3D56">
      <w:pPr>
        <w:pStyle w:val="a5"/>
        <w:numPr>
          <w:ilvl w:val="0"/>
          <w:numId w:val="2"/>
        </w:numPr>
        <w:tabs>
          <w:tab w:val="left" w:pos="279"/>
        </w:tabs>
        <w:spacing w:line="360" w:lineRule="auto"/>
        <w:ind w:right="144" w:firstLine="0"/>
        <w:jc w:val="both"/>
        <w:rPr>
          <w:sz w:val="24"/>
        </w:rPr>
      </w:pPr>
      <w:r>
        <w:rPr>
          <w:sz w:val="24"/>
        </w:rPr>
        <w:t>Если у ребенка есть строительный материал, можно предложить ему построить дом. Когда дом построен, поиграйте с ребенк</w:t>
      </w:r>
      <w:r>
        <w:rPr>
          <w:sz w:val="24"/>
        </w:rPr>
        <w:t>ом в «новоселье», помогите разместить кукол, зайчиков, мишек. Посмотрите, прочно ли построен дом, красив ли, удобен ли для жилья.</w:t>
      </w:r>
    </w:p>
    <w:p w:rsidR="004E559F" w:rsidRDefault="001B3D56">
      <w:pPr>
        <w:pStyle w:val="a5"/>
        <w:numPr>
          <w:ilvl w:val="0"/>
          <w:numId w:val="2"/>
        </w:numPr>
        <w:tabs>
          <w:tab w:val="left" w:pos="267"/>
        </w:tabs>
        <w:spacing w:before="1" w:line="360" w:lineRule="auto"/>
        <w:ind w:right="140" w:firstLine="0"/>
        <w:jc w:val="both"/>
        <w:rPr>
          <w:sz w:val="24"/>
        </w:rPr>
      </w:pPr>
      <w:r>
        <w:rPr>
          <w:sz w:val="24"/>
        </w:rPr>
        <w:t>Воспитывайте у ребенка уважительно-бережное отношение к хлебу. Понаблюдайте за тем, как привозят и разгружают хлеб. Расскажите</w:t>
      </w:r>
      <w:r>
        <w:rPr>
          <w:sz w:val="24"/>
        </w:rPr>
        <w:t>, как выращивают хлеб, сколько труда в него вложено, вместе с ребенком посушите остатки хлеба, сделайте сухарики.</w:t>
      </w:r>
    </w:p>
    <w:p w:rsidR="004E559F" w:rsidRDefault="001B3D56">
      <w:pPr>
        <w:pStyle w:val="a5"/>
        <w:numPr>
          <w:ilvl w:val="0"/>
          <w:numId w:val="2"/>
        </w:numPr>
        <w:tabs>
          <w:tab w:val="left" w:pos="267"/>
        </w:tabs>
        <w:spacing w:line="360" w:lineRule="auto"/>
        <w:ind w:right="143" w:firstLine="0"/>
        <w:jc w:val="both"/>
        <w:rPr>
          <w:sz w:val="24"/>
        </w:rPr>
      </w:pPr>
      <w:r>
        <w:rPr>
          <w:sz w:val="24"/>
        </w:rPr>
        <w:t>Расскажите ребенку о своей работе: что вы делаете, какую пользу приносит ваш труд людям, Родине. Расскажите, что вам нравится в вашем труде.</w:t>
      </w:r>
    </w:p>
    <w:p w:rsidR="004E559F" w:rsidRDefault="001B3D56">
      <w:pPr>
        <w:pStyle w:val="a5"/>
        <w:numPr>
          <w:ilvl w:val="0"/>
          <w:numId w:val="2"/>
        </w:numPr>
        <w:tabs>
          <w:tab w:val="left" w:pos="241"/>
        </w:tabs>
        <w:spacing w:line="360" w:lineRule="auto"/>
        <w:ind w:right="137" w:firstLine="0"/>
        <w:jc w:val="both"/>
        <w:rPr>
          <w:sz w:val="24"/>
        </w:rPr>
      </w:pPr>
      <w:r>
        <w:rPr>
          <w:sz w:val="24"/>
        </w:rPr>
        <w:t>В</w:t>
      </w:r>
      <w:r>
        <w:rPr>
          <w:sz w:val="24"/>
        </w:rPr>
        <w:t>озвращаясь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3"/>
          <w:sz w:val="24"/>
        </w:rPr>
        <w:t xml:space="preserve"> </w:t>
      </w:r>
      <w:r>
        <w:rPr>
          <w:sz w:val="24"/>
        </w:rPr>
        <w:t>поиграть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3"/>
          <w:sz w:val="24"/>
        </w:rPr>
        <w:t xml:space="preserve"> </w:t>
      </w:r>
      <w:r>
        <w:rPr>
          <w:sz w:val="24"/>
        </w:rPr>
        <w:t>«Кто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 заметит интересного?», «Давай рассказывать друг другу, кто больше заметил интересного по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улице.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вижу,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2"/>
          <w:sz w:val="24"/>
        </w:rPr>
        <w:t xml:space="preserve"> </w:t>
      </w:r>
      <w:r>
        <w:rPr>
          <w:sz w:val="24"/>
        </w:rPr>
        <w:t>убирают</w:t>
      </w:r>
      <w:r>
        <w:rPr>
          <w:spacing w:val="-4"/>
          <w:sz w:val="24"/>
        </w:rPr>
        <w:t xml:space="preserve"> </w:t>
      </w:r>
      <w:r>
        <w:rPr>
          <w:sz w:val="24"/>
        </w:rPr>
        <w:t>улицу.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видишь?».</w:t>
      </w:r>
      <w:r>
        <w:rPr>
          <w:spacing w:val="-2"/>
          <w:sz w:val="24"/>
        </w:rPr>
        <w:t xml:space="preserve"> </w:t>
      </w:r>
      <w:r>
        <w:rPr>
          <w:sz w:val="24"/>
        </w:rPr>
        <w:t>Такая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 наблюдательности, помогает формировать представления об окружающем. Дома предложите ребенку нарисовать, что больше всего понравилось.</w:t>
      </w:r>
    </w:p>
    <w:p w:rsidR="004E559F" w:rsidRDefault="001B3D56">
      <w:pPr>
        <w:pStyle w:val="a5"/>
        <w:numPr>
          <w:ilvl w:val="0"/>
          <w:numId w:val="2"/>
        </w:numPr>
        <w:tabs>
          <w:tab w:val="left" w:pos="257"/>
        </w:tabs>
        <w:spacing w:before="1" w:line="360" w:lineRule="auto"/>
        <w:ind w:right="136" w:firstLine="0"/>
        <w:jc w:val="both"/>
        <w:rPr>
          <w:sz w:val="24"/>
        </w:rPr>
      </w:pPr>
      <w:r>
        <w:rPr>
          <w:sz w:val="24"/>
        </w:rPr>
        <w:t>Любовь к Родине – это и любовь к природе родного края. Общение с природой делает человека более чутким, отзывчивым. З</w:t>
      </w:r>
      <w:r>
        <w:rPr>
          <w:sz w:val="24"/>
        </w:rPr>
        <w:t>имой на лыжах, летом на велосипеде или пешком полезно</w:t>
      </w:r>
      <w:r>
        <w:rPr>
          <w:spacing w:val="-15"/>
          <w:sz w:val="24"/>
        </w:rPr>
        <w:t xml:space="preserve"> </w:t>
      </w:r>
      <w:r>
        <w:rPr>
          <w:sz w:val="24"/>
        </w:rPr>
        <w:t>отправиться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лес,</w:t>
      </w:r>
      <w:r>
        <w:rPr>
          <w:spacing w:val="-1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5"/>
          <w:sz w:val="24"/>
        </w:rPr>
        <w:t xml:space="preserve"> </w:t>
      </w:r>
      <w:r>
        <w:rPr>
          <w:sz w:val="24"/>
        </w:rPr>
        <w:t>полюбоваться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красотой,</w:t>
      </w:r>
      <w:r>
        <w:rPr>
          <w:spacing w:val="-14"/>
          <w:sz w:val="24"/>
        </w:rPr>
        <w:t xml:space="preserve"> </w:t>
      </w:r>
      <w:r>
        <w:rPr>
          <w:sz w:val="24"/>
        </w:rPr>
        <w:t>журчанием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ручья, пением птиц. Воспитывая любовь к родному краю, важно приучать ребенка беречь природу, охранять ее.</w:t>
      </w:r>
    </w:p>
    <w:p w:rsidR="004E559F" w:rsidRDefault="004E559F">
      <w:pPr>
        <w:pStyle w:val="a5"/>
        <w:spacing w:line="360" w:lineRule="auto"/>
        <w:rPr>
          <w:sz w:val="24"/>
        </w:rPr>
        <w:sectPr w:rsidR="004E559F">
          <w:pgSz w:w="11910" w:h="16840"/>
          <w:pgMar w:top="1040" w:right="992" w:bottom="280" w:left="1417" w:header="720" w:footer="720" w:gutter="0"/>
          <w:cols w:space="720"/>
        </w:sectPr>
      </w:pPr>
    </w:p>
    <w:p w:rsidR="004E559F" w:rsidRDefault="001B3D56">
      <w:pPr>
        <w:pStyle w:val="a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02848" behindDoc="1" locked="0" layoutInCell="1" allowOverlap="1">
                <wp:simplePos x="0" y="0"/>
                <wp:positionH relativeFrom="page">
                  <wp:posOffset>315493</wp:posOffset>
                </wp:positionH>
                <wp:positionV relativeFrom="page">
                  <wp:posOffset>303910</wp:posOffset>
                </wp:positionV>
                <wp:extent cx="6928484" cy="1008697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8484" cy="10086975"/>
                          <a:chOff x="0" y="0"/>
                          <a:chExt cx="6928484" cy="10086975"/>
                        </a:xfrm>
                      </wpg:grpSpPr>
                      <pic:pic xmlns:pic="http://schemas.openxmlformats.org/drawingml/2006/picture">
                        <pic:nvPicPr>
                          <pic:cNvPr id="12" name="Image 12" descr="Картинки по запросу Фото ребенок рассматривает книги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4536" y="416179"/>
                            <a:ext cx="4209415" cy="2609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8205" cy="100868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.841999pt;margin-top:23.929983pt;width:545.550pt;height:794.25pt;mso-position-horizontal-relative:page;mso-position-vertical-relative:page;z-index:-15813632" id="docshapegroup10" coordorigin="497,479" coordsize="10911,15885">
                <v:shape style="position:absolute;left:2378;top:1134;width:6629;height:4110" type="#_x0000_t75" id="docshape11" alt="Картинки по запросу Фото ребенок рассматривает книги" stroked="false">
                  <v:imagedata r:id="rId15" o:title=""/>
                </v:shape>
                <v:shape style="position:absolute;left:496;top:478;width:10911;height:15885" type="#_x0000_t75" id="docshape12" stroked="false">
                  <v:imagedata r:id="rId9" o:title=""/>
                </v:shape>
                <w10:wrap type="none"/>
              </v:group>
            </w:pict>
          </mc:Fallback>
        </mc:AlternateContent>
      </w: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</w:pPr>
    </w:p>
    <w:p w:rsidR="004E559F" w:rsidRDefault="004E559F">
      <w:pPr>
        <w:pStyle w:val="a3"/>
        <w:spacing w:before="270"/>
      </w:pPr>
    </w:p>
    <w:p w:rsidR="004E559F" w:rsidRDefault="001B3D56">
      <w:pPr>
        <w:pStyle w:val="a3"/>
        <w:ind w:left="2784"/>
        <w:jc w:val="both"/>
      </w:pPr>
      <w:r>
        <w:t>Как</w:t>
      </w:r>
      <w:r>
        <w:rPr>
          <w:spacing w:val="-5"/>
        </w:rPr>
        <w:t xml:space="preserve"> </w:t>
      </w:r>
      <w:r>
        <w:t>воспитать</w:t>
      </w:r>
      <w:r>
        <w:rPr>
          <w:spacing w:val="-3"/>
        </w:rPr>
        <w:t xml:space="preserve"> </w:t>
      </w:r>
      <w:r>
        <w:t>маленького</w:t>
      </w:r>
      <w:r>
        <w:rPr>
          <w:spacing w:val="-4"/>
        </w:rPr>
        <w:t xml:space="preserve"> </w:t>
      </w:r>
      <w:r>
        <w:rPr>
          <w:spacing w:val="-2"/>
        </w:rPr>
        <w:t>патриота?</w:t>
      </w:r>
    </w:p>
    <w:p w:rsidR="004E559F" w:rsidRDefault="001B3D56">
      <w:pPr>
        <w:pStyle w:val="a3"/>
        <w:spacing w:before="137"/>
        <w:ind w:left="1"/>
        <w:jc w:val="both"/>
      </w:pPr>
      <w:r>
        <w:t>Содержание</w:t>
      </w:r>
      <w:r>
        <w:rPr>
          <w:spacing w:val="-8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себя:</w:t>
      </w:r>
    </w:p>
    <w:p w:rsidR="004E559F" w:rsidRDefault="001B3D56">
      <w:pPr>
        <w:pStyle w:val="a5"/>
        <w:numPr>
          <w:ilvl w:val="1"/>
          <w:numId w:val="2"/>
        </w:numPr>
        <w:tabs>
          <w:tab w:val="left" w:pos="312"/>
        </w:tabs>
        <w:spacing w:before="139" w:line="360" w:lineRule="auto"/>
        <w:ind w:right="133" w:firstLine="0"/>
        <w:rPr>
          <w:sz w:val="24"/>
        </w:rPr>
      </w:pPr>
      <w:r>
        <w:rPr>
          <w:sz w:val="24"/>
        </w:rPr>
        <w:t>приобщение детей к культурному наследию, праздникам, традициям, народн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прикладному искусству, устному народному творчеству, музыкальному фольклору, народным играм;</w:t>
      </w:r>
    </w:p>
    <w:p w:rsidR="004E559F" w:rsidRDefault="001B3D56">
      <w:pPr>
        <w:pStyle w:val="a5"/>
        <w:numPr>
          <w:ilvl w:val="1"/>
          <w:numId w:val="2"/>
        </w:numPr>
        <w:tabs>
          <w:tab w:val="left" w:pos="195"/>
        </w:tabs>
        <w:spacing w:line="360" w:lineRule="auto"/>
        <w:ind w:right="138" w:firstLine="0"/>
        <w:rPr>
          <w:sz w:val="24"/>
        </w:rPr>
      </w:pPr>
      <w:proofErr w:type="gramStart"/>
      <w:r>
        <w:rPr>
          <w:sz w:val="24"/>
        </w:rPr>
        <w:t>знакомство с семьёй, её историей, родственниками, семейными традициям, составление родосло</w:t>
      </w:r>
      <w:r>
        <w:rPr>
          <w:sz w:val="24"/>
        </w:rPr>
        <w:t>вной;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садом,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ребятами,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4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традициями; с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городом,</w:t>
      </w:r>
      <w:r>
        <w:rPr>
          <w:spacing w:val="-7"/>
          <w:sz w:val="24"/>
        </w:rPr>
        <w:t xml:space="preserve"> </w:t>
      </w:r>
      <w:r>
        <w:rPr>
          <w:sz w:val="24"/>
        </w:rPr>
        <w:t>селом,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7"/>
          <w:sz w:val="24"/>
        </w:rPr>
        <w:t xml:space="preserve"> </w:t>
      </w:r>
      <w:r>
        <w:rPr>
          <w:sz w:val="24"/>
        </w:rPr>
        <w:t>гербом,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горожанами,</w:t>
      </w:r>
      <w:r>
        <w:rPr>
          <w:spacing w:val="-7"/>
          <w:sz w:val="24"/>
        </w:rPr>
        <w:t xml:space="preserve"> </w:t>
      </w:r>
      <w:r>
        <w:rPr>
          <w:sz w:val="24"/>
        </w:rPr>
        <w:t>селянами прошлого и настоящего времени, достопримечательностями;</w:t>
      </w:r>
      <w:proofErr w:type="gramEnd"/>
    </w:p>
    <w:p w:rsidR="004E559F" w:rsidRDefault="001B3D56">
      <w:pPr>
        <w:pStyle w:val="a5"/>
        <w:numPr>
          <w:ilvl w:val="1"/>
          <w:numId w:val="2"/>
        </w:numPr>
        <w:tabs>
          <w:tab w:val="left" w:pos="276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проведение целевых наблюдений за сос</w:t>
      </w:r>
      <w:r>
        <w:rPr>
          <w:sz w:val="24"/>
        </w:rPr>
        <w:t>тоянием объектов в разные сезоны года, организацию сезонного земледельческого труда в природе, посев цветов, овощей, посадка кустов, деревьев и другое;</w:t>
      </w:r>
    </w:p>
    <w:p w:rsidR="004E559F" w:rsidRDefault="001B3D56">
      <w:pPr>
        <w:pStyle w:val="a5"/>
        <w:numPr>
          <w:ilvl w:val="1"/>
          <w:numId w:val="2"/>
        </w:numPr>
        <w:tabs>
          <w:tab w:val="left" w:pos="185"/>
        </w:tabs>
        <w:spacing w:before="1" w:line="360" w:lineRule="auto"/>
        <w:ind w:right="140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продуктивной, игровой деятельности детей, в которой ребенок проявляет</w:t>
      </w:r>
      <w:r>
        <w:rPr>
          <w:spacing w:val="-15"/>
          <w:sz w:val="24"/>
        </w:rPr>
        <w:t xml:space="preserve"> </w:t>
      </w:r>
      <w:r>
        <w:rPr>
          <w:sz w:val="24"/>
        </w:rPr>
        <w:t>сочувствие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растениях,</w:t>
      </w:r>
      <w:r>
        <w:rPr>
          <w:spacing w:val="-1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-15"/>
          <w:sz w:val="24"/>
        </w:rPr>
        <w:t xml:space="preserve"> </w:t>
      </w:r>
      <w:r>
        <w:rPr>
          <w:sz w:val="24"/>
        </w:rPr>
        <w:t>года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связи с приспособлением к новым жизненным условиям.</w:t>
      </w:r>
    </w:p>
    <w:p w:rsidR="004E559F" w:rsidRDefault="001B3D56">
      <w:pPr>
        <w:pStyle w:val="a3"/>
        <w:spacing w:line="360" w:lineRule="auto"/>
        <w:ind w:left="1" w:right="141" w:firstLine="851"/>
        <w:jc w:val="both"/>
      </w:pPr>
      <w:r>
        <w:t>Для более эффективной работы по воспитанию патриотизма дошкольников необходимы следующие педагогические условия:</w:t>
      </w:r>
    </w:p>
    <w:p w:rsidR="004E559F" w:rsidRDefault="001B3D56">
      <w:pPr>
        <w:pStyle w:val="a5"/>
        <w:numPr>
          <w:ilvl w:val="0"/>
          <w:numId w:val="1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эвристическая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семье,</w:t>
      </w:r>
    </w:p>
    <w:p w:rsidR="004E559F" w:rsidRDefault="001B3D56">
      <w:pPr>
        <w:pStyle w:val="a5"/>
        <w:numPr>
          <w:ilvl w:val="0"/>
          <w:numId w:val="1"/>
        </w:numPr>
        <w:tabs>
          <w:tab w:val="left" w:pos="139"/>
        </w:tabs>
        <w:spacing w:before="138"/>
        <w:ind w:left="139" w:hanging="138"/>
        <w:rPr>
          <w:sz w:val="24"/>
        </w:rPr>
      </w:pPr>
      <w:r>
        <w:rPr>
          <w:sz w:val="24"/>
        </w:rPr>
        <w:t>тесное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семьи,</w:t>
      </w:r>
    </w:p>
    <w:p w:rsidR="004E559F" w:rsidRDefault="001B3D56">
      <w:pPr>
        <w:pStyle w:val="a5"/>
        <w:numPr>
          <w:ilvl w:val="0"/>
          <w:numId w:val="1"/>
        </w:numPr>
        <w:tabs>
          <w:tab w:val="left" w:pos="170"/>
        </w:tabs>
        <w:spacing w:before="137" w:line="360" w:lineRule="auto"/>
        <w:ind w:right="141" w:firstLine="0"/>
        <w:rPr>
          <w:sz w:val="24"/>
        </w:rPr>
      </w:pPr>
      <w:r>
        <w:rPr>
          <w:sz w:val="24"/>
        </w:rPr>
        <w:t xml:space="preserve">подготовленность педагогов и родителей к решению проблем воспитания патриотизма </w:t>
      </w:r>
      <w:r>
        <w:rPr>
          <w:spacing w:val="-2"/>
          <w:sz w:val="24"/>
        </w:rPr>
        <w:t>детей.</w:t>
      </w:r>
    </w:p>
    <w:p w:rsidR="004E559F" w:rsidRDefault="001B3D56">
      <w:pPr>
        <w:pStyle w:val="a3"/>
        <w:spacing w:line="362" w:lineRule="auto"/>
        <w:ind w:left="1" w:right="67" w:firstLine="851"/>
      </w:pPr>
      <w:r>
        <w:t>Эвристическая</w:t>
      </w:r>
      <w:r>
        <w:rPr>
          <w:spacing w:val="-15"/>
        </w:rPr>
        <w:t xml:space="preserve"> </w:t>
      </w:r>
      <w:r>
        <w:t>среда</w:t>
      </w:r>
      <w:r>
        <w:rPr>
          <w:spacing w:val="-15"/>
        </w:rPr>
        <w:t xml:space="preserve"> </w:t>
      </w:r>
      <w:r>
        <w:t>характеризуется</w:t>
      </w:r>
      <w:r>
        <w:rPr>
          <w:spacing w:val="-15"/>
        </w:rPr>
        <w:t xml:space="preserve"> </w:t>
      </w:r>
      <w:r>
        <w:t>насыщенностью</w:t>
      </w:r>
      <w:r>
        <w:rPr>
          <w:spacing w:val="-15"/>
        </w:rPr>
        <w:t xml:space="preserve"> </w:t>
      </w:r>
      <w:r>
        <w:t>положительными</w:t>
      </w:r>
      <w:r>
        <w:rPr>
          <w:spacing w:val="-15"/>
        </w:rPr>
        <w:t xml:space="preserve"> </w:t>
      </w:r>
      <w:r>
        <w:t>эмоциями и</w:t>
      </w:r>
      <w:r>
        <w:rPr>
          <w:spacing w:val="-7"/>
        </w:rPr>
        <w:t xml:space="preserve"> </w:t>
      </w:r>
      <w:r>
        <w:t>я</w:t>
      </w:r>
      <w:r>
        <w:t>вляется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полем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творчества,</w:t>
      </w:r>
      <w:r>
        <w:rPr>
          <w:spacing w:val="-5"/>
        </w:rPr>
        <w:t xml:space="preserve"> </w:t>
      </w:r>
      <w:r>
        <w:t>инициативы,</w:t>
      </w:r>
      <w:r>
        <w:rPr>
          <w:spacing w:val="-7"/>
        </w:rPr>
        <w:t xml:space="preserve"> </w:t>
      </w:r>
      <w:r>
        <w:rPr>
          <w:spacing w:val="-2"/>
        </w:rPr>
        <w:t>самостоятельности.</w:t>
      </w:r>
    </w:p>
    <w:p w:rsidR="004E559F" w:rsidRDefault="004E559F">
      <w:pPr>
        <w:pStyle w:val="a3"/>
        <w:spacing w:line="362" w:lineRule="auto"/>
        <w:sectPr w:rsidR="004E559F">
          <w:pgSz w:w="11910" w:h="16840"/>
          <w:pgMar w:top="1920" w:right="992" w:bottom="280" w:left="1417" w:header="720" w:footer="720" w:gutter="0"/>
          <w:cols w:space="720"/>
        </w:sectPr>
      </w:pPr>
    </w:p>
    <w:p w:rsidR="004E559F" w:rsidRDefault="001B3D56">
      <w:pPr>
        <w:pStyle w:val="a3"/>
        <w:spacing w:before="73" w:line="360" w:lineRule="auto"/>
        <w:ind w:left="1" w:right="136" w:firstLine="851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03360" behindDoc="1" locked="0" layoutInCell="1" allowOverlap="1">
            <wp:simplePos x="0" y="0"/>
            <wp:positionH relativeFrom="page">
              <wp:posOffset>315493</wp:posOffset>
            </wp:positionH>
            <wp:positionV relativeFrom="page">
              <wp:posOffset>303910</wp:posOffset>
            </wp:positionV>
            <wp:extent cx="6928205" cy="10086848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8205" cy="1008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Тесное</w:t>
      </w:r>
      <w:r>
        <w:rPr>
          <w:spacing w:val="-1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воспитателей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членами семьи</w:t>
      </w:r>
      <w:r>
        <w:rPr>
          <w:spacing w:val="-1"/>
        </w:rPr>
        <w:t xml:space="preserve"> </w:t>
      </w:r>
      <w:r>
        <w:t>выражается</w:t>
      </w:r>
      <w:r>
        <w:rPr>
          <w:spacing w:val="-2"/>
        </w:rPr>
        <w:t xml:space="preserve"> </w:t>
      </w:r>
      <w:r>
        <w:t>в установлении доверительных деловых контактов с семьями воспитанников, обеспечении родителей минимумом психолого-педагогической информации, обучении их способам общения с ребенком, обеспечении регулярного взаимодействия детей, воспитателей и родителей,</w:t>
      </w:r>
      <w:r>
        <w:rPr>
          <w:spacing w:val="-1"/>
        </w:rPr>
        <w:t xml:space="preserve"> </w:t>
      </w:r>
      <w:r>
        <w:t>во</w:t>
      </w:r>
      <w:r>
        <w:t>влечении членов</w:t>
      </w:r>
      <w:r>
        <w:rPr>
          <w:spacing w:val="-2"/>
        </w:rPr>
        <w:t xml:space="preserve"> </w:t>
      </w:r>
      <w:r>
        <w:t>семьи в</w:t>
      </w:r>
      <w:r>
        <w:rPr>
          <w:spacing w:val="-2"/>
        </w:rPr>
        <w:t xml:space="preserve"> </w:t>
      </w:r>
      <w:r>
        <w:t>педагогический процесс,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 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 и семье предметной развивающей среды.</w:t>
      </w:r>
      <w:proofErr w:type="gramEnd"/>
    </w:p>
    <w:p w:rsidR="004E559F" w:rsidRDefault="001B3D56">
      <w:pPr>
        <w:pStyle w:val="a3"/>
        <w:spacing w:before="1" w:line="360" w:lineRule="auto"/>
        <w:ind w:left="1" w:right="134" w:firstLine="851"/>
        <w:jc w:val="both"/>
      </w:pPr>
      <w:r>
        <w:t>Подготовленность педагогов к осуществлению процесса формирования патриотизма предполагает наличие у них соответствующего уровня профессиональной</w:t>
      </w:r>
      <w:r>
        <w:t xml:space="preserve"> компетентности, профессионального мастерства, а также способности к </w:t>
      </w:r>
      <w:proofErr w:type="spellStart"/>
      <w:r>
        <w:t>саморегуляции</w:t>
      </w:r>
      <w:proofErr w:type="spellEnd"/>
      <w:r>
        <w:t xml:space="preserve">, </w:t>
      </w:r>
      <w:proofErr w:type="spellStart"/>
      <w:r>
        <w:t>самонастрою</w:t>
      </w:r>
      <w:proofErr w:type="spellEnd"/>
      <w:r>
        <w:t xml:space="preserve"> на решение поставленных задач.</w:t>
      </w:r>
    </w:p>
    <w:p w:rsidR="004E559F" w:rsidRDefault="001B3D56">
      <w:pPr>
        <w:pStyle w:val="a3"/>
        <w:spacing w:before="1" w:line="360" w:lineRule="auto"/>
        <w:ind w:left="1" w:right="139" w:firstLine="851"/>
        <w:jc w:val="both"/>
      </w:pPr>
      <w:r>
        <w:t>Все вышеизложенные педагогические условия взаимосвязаны и взаимообусловлены. Если в детстве ребенок испытывал чувство жалости к д</w:t>
      </w:r>
      <w:r>
        <w:t>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</w:t>
      </w:r>
    </w:p>
    <w:p w:rsidR="004E559F" w:rsidRDefault="001B3D56">
      <w:pPr>
        <w:pStyle w:val="a3"/>
        <w:spacing w:line="360" w:lineRule="auto"/>
        <w:ind w:right="134"/>
        <w:jc w:val="right"/>
      </w:pPr>
      <w:r>
        <w:t>Тем</w:t>
      </w:r>
      <w:r>
        <w:rPr>
          <w:spacing w:val="-16"/>
        </w:rPr>
        <w:t xml:space="preserve"> </w:t>
      </w:r>
      <w:r>
        <w:t>самым</w:t>
      </w:r>
      <w:r>
        <w:rPr>
          <w:spacing w:val="-16"/>
        </w:rPr>
        <w:t xml:space="preserve"> </w:t>
      </w:r>
      <w:r>
        <w:t>будут</w:t>
      </w:r>
      <w:r>
        <w:rPr>
          <w:spacing w:val="-15"/>
        </w:rPr>
        <w:t xml:space="preserve"> </w:t>
      </w:r>
      <w:r>
        <w:t>построены</w:t>
      </w:r>
      <w:r>
        <w:rPr>
          <w:spacing w:val="-15"/>
        </w:rPr>
        <w:t xml:space="preserve"> </w:t>
      </w:r>
      <w:r>
        <w:t>пути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ассоциаций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5"/>
        </w:rPr>
        <w:t xml:space="preserve"> </w:t>
      </w:r>
      <w:r>
        <w:t>характера,</w:t>
      </w:r>
      <w:r>
        <w:rPr>
          <w:spacing w:val="-1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является основой,</w:t>
      </w:r>
      <w:r>
        <w:rPr>
          <w:spacing w:val="-6"/>
        </w:rPr>
        <w:t xml:space="preserve"> </w:t>
      </w:r>
      <w:r>
        <w:t>фундаментом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глубоких</w:t>
      </w:r>
      <w:r>
        <w:rPr>
          <w:spacing w:val="-3"/>
        </w:rPr>
        <w:t xml:space="preserve"> </w:t>
      </w:r>
      <w:r>
        <w:t>чувств,</w:t>
      </w:r>
      <w:r>
        <w:rPr>
          <w:spacing w:val="-3"/>
        </w:rPr>
        <w:t xml:space="preserve"> </w:t>
      </w:r>
      <w:r>
        <w:t>условием</w:t>
      </w:r>
      <w:r>
        <w:rPr>
          <w:spacing w:val="-4"/>
        </w:rPr>
        <w:t xml:space="preserve"> </w:t>
      </w:r>
      <w:r>
        <w:t>полноценного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rPr>
          <w:spacing w:val="-2"/>
        </w:rPr>
        <w:t>человека.</w:t>
      </w:r>
    </w:p>
    <w:p w:rsidR="004E559F" w:rsidRDefault="001B3D56">
      <w:pPr>
        <w:pStyle w:val="a3"/>
        <w:spacing w:line="362" w:lineRule="auto"/>
        <w:ind w:left="1" w:firstLine="851"/>
      </w:pPr>
      <w:r>
        <w:t>Воспитание</w:t>
      </w:r>
      <w:r>
        <w:rPr>
          <w:spacing w:val="-4"/>
        </w:rPr>
        <w:t xml:space="preserve"> </w:t>
      </w:r>
      <w:r>
        <w:t>маленького</w:t>
      </w:r>
      <w:r>
        <w:rPr>
          <w:spacing w:val="-6"/>
        </w:rPr>
        <w:t xml:space="preserve"> </w:t>
      </w:r>
      <w:r>
        <w:t>патриота</w:t>
      </w:r>
      <w:r>
        <w:rPr>
          <w:spacing w:val="-6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близкого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него -</w:t>
      </w:r>
      <w:r>
        <w:rPr>
          <w:spacing w:val="-4"/>
        </w:rPr>
        <w:t xml:space="preserve"> </w:t>
      </w:r>
      <w:r>
        <w:t>родного дома, улицы, где он живет, детского сада.</w:t>
      </w:r>
    </w:p>
    <w:p w:rsidR="004E559F" w:rsidRDefault="001B3D56">
      <w:pPr>
        <w:pStyle w:val="a5"/>
        <w:numPr>
          <w:ilvl w:val="1"/>
          <w:numId w:val="2"/>
        </w:numPr>
        <w:tabs>
          <w:tab w:val="left" w:pos="181"/>
        </w:tabs>
        <w:spacing w:line="271" w:lineRule="exact"/>
        <w:ind w:left="181" w:hanging="180"/>
        <w:jc w:val="left"/>
        <w:rPr>
          <w:sz w:val="24"/>
        </w:rPr>
      </w:pPr>
      <w:r>
        <w:rPr>
          <w:sz w:val="24"/>
        </w:rPr>
        <w:t>Обращайте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города</w:t>
      </w:r>
    </w:p>
    <w:p w:rsidR="004E559F" w:rsidRDefault="001B3D56">
      <w:pPr>
        <w:pStyle w:val="a5"/>
        <w:numPr>
          <w:ilvl w:val="1"/>
          <w:numId w:val="2"/>
        </w:numPr>
        <w:tabs>
          <w:tab w:val="left" w:pos="204"/>
        </w:tabs>
        <w:spacing w:before="139" w:line="360" w:lineRule="auto"/>
        <w:ind w:right="144" w:firstLine="0"/>
        <w:jc w:val="left"/>
        <w:rPr>
          <w:sz w:val="24"/>
        </w:rPr>
      </w:pPr>
      <w:r>
        <w:rPr>
          <w:sz w:val="24"/>
        </w:rPr>
        <w:t>Во время прогулки расскажите, что находится на вашей улице, поговорите о значении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 объекта.</w:t>
      </w:r>
    </w:p>
    <w:p w:rsidR="004E559F" w:rsidRDefault="001B3D56">
      <w:pPr>
        <w:pStyle w:val="a5"/>
        <w:numPr>
          <w:ilvl w:val="1"/>
          <w:numId w:val="2"/>
        </w:numPr>
        <w:tabs>
          <w:tab w:val="left" w:pos="190"/>
        </w:tabs>
        <w:spacing w:line="360" w:lineRule="auto"/>
        <w:ind w:right="140" w:firstLine="0"/>
        <w:jc w:val="left"/>
        <w:rPr>
          <w:sz w:val="24"/>
        </w:rPr>
      </w:pPr>
      <w:r>
        <w:rPr>
          <w:sz w:val="24"/>
        </w:rPr>
        <w:t>Дайте представление о работе общественных учреждений: почты, магазина, библиотеки и</w:t>
      </w:r>
      <w:r>
        <w:rPr>
          <w:spacing w:val="-13"/>
          <w:sz w:val="24"/>
        </w:rPr>
        <w:t xml:space="preserve"> </w:t>
      </w:r>
      <w:r>
        <w:rPr>
          <w:sz w:val="24"/>
        </w:rPr>
        <w:t>т.д.</w:t>
      </w:r>
      <w:r>
        <w:rPr>
          <w:spacing w:val="-13"/>
          <w:sz w:val="24"/>
        </w:rPr>
        <w:t xml:space="preserve"> </w:t>
      </w:r>
      <w:r>
        <w:rPr>
          <w:sz w:val="24"/>
        </w:rPr>
        <w:t>Понаблюдайте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этих</w:t>
      </w:r>
      <w:r>
        <w:rPr>
          <w:spacing w:val="-13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отметьте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</w:t>
      </w:r>
      <w:r>
        <w:rPr>
          <w:sz w:val="24"/>
        </w:rPr>
        <w:t>ть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труда.</w:t>
      </w:r>
    </w:p>
    <w:p w:rsidR="004E559F" w:rsidRDefault="001B3D56">
      <w:pPr>
        <w:pStyle w:val="a5"/>
        <w:numPr>
          <w:ilvl w:val="1"/>
          <w:numId w:val="2"/>
        </w:numPr>
        <w:tabs>
          <w:tab w:val="left" w:pos="183"/>
        </w:tabs>
        <w:spacing w:line="360" w:lineRule="auto"/>
        <w:ind w:right="143" w:firstLine="0"/>
        <w:jc w:val="left"/>
        <w:rPr>
          <w:sz w:val="24"/>
        </w:rPr>
      </w:pP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принимайте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озеленению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-2"/>
          <w:sz w:val="24"/>
        </w:rPr>
        <w:t>двора.</w:t>
      </w:r>
    </w:p>
    <w:p w:rsidR="004E559F" w:rsidRDefault="001B3D56">
      <w:pPr>
        <w:pStyle w:val="a5"/>
        <w:numPr>
          <w:ilvl w:val="1"/>
          <w:numId w:val="2"/>
        </w:numPr>
        <w:tabs>
          <w:tab w:val="left" w:pos="181"/>
        </w:tabs>
        <w:spacing w:before="1"/>
        <w:ind w:left="181" w:hanging="180"/>
        <w:jc w:val="left"/>
        <w:rPr>
          <w:sz w:val="24"/>
        </w:rPr>
      </w:pPr>
      <w:r>
        <w:rPr>
          <w:sz w:val="24"/>
        </w:rPr>
        <w:t>Расширяйте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кругозор</w:t>
      </w:r>
    </w:p>
    <w:p w:rsidR="004E559F" w:rsidRDefault="001B3D56">
      <w:pPr>
        <w:pStyle w:val="a5"/>
        <w:numPr>
          <w:ilvl w:val="1"/>
          <w:numId w:val="2"/>
        </w:numPr>
        <w:tabs>
          <w:tab w:val="left" w:pos="181"/>
        </w:tabs>
        <w:spacing w:before="137"/>
        <w:ind w:left="181" w:hanging="180"/>
        <w:jc w:val="left"/>
        <w:rPr>
          <w:sz w:val="24"/>
        </w:rPr>
      </w:pPr>
      <w:r>
        <w:rPr>
          <w:sz w:val="24"/>
        </w:rPr>
        <w:t>Учите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людей.</w:t>
      </w:r>
    </w:p>
    <w:p w:rsidR="004E559F" w:rsidRDefault="001B3D56">
      <w:pPr>
        <w:pStyle w:val="a5"/>
        <w:numPr>
          <w:ilvl w:val="1"/>
          <w:numId w:val="2"/>
        </w:numPr>
        <w:tabs>
          <w:tab w:val="left" w:pos="181"/>
        </w:tabs>
        <w:spacing w:before="139"/>
        <w:ind w:left="181" w:hanging="180"/>
        <w:jc w:val="left"/>
        <w:rPr>
          <w:sz w:val="24"/>
        </w:rPr>
      </w:pPr>
      <w:r>
        <w:rPr>
          <w:sz w:val="24"/>
        </w:rPr>
        <w:t>Читайте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народа</w:t>
      </w:r>
    </w:p>
    <w:p w:rsidR="004E559F" w:rsidRDefault="001B3D56">
      <w:pPr>
        <w:pStyle w:val="a5"/>
        <w:numPr>
          <w:ilvl w:val="1"/>
          <w:numId w:val="2"/>
        </w:numPr>
        <w:tabs>
          <w:tab w:val="left" w:pos="259"/>
        </w:tabs>
        <w:spacing w:before="137" w:line="360" w:lineRule="auto"/>
        <w:ind w:right="143" w:firstLine="0"/>
        <w:jc w:val="left"/>
        <w:rPr>
          <w:sz w:val="24"/>
        </w:rPr>
      </w:pPr>
      <w:r>
        <w:rPr>
          <w:sz w:val="24"/>
        </w:rPr>
        <w:t>Поощряйте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общественных местах.</w:t>
      </w:r>
    </w:p>
    <w:sectPr w:rsidR="004E559F">
      <w:pgSz w:w="11910" w:h="16840"/>
      <w:pgMar w:top="104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20D8"/>
    <w:multiLevelType w:val="hybridMultilevel"/>
    <w:tmpl w:val="5F50F1AC"/>
    <w:lvl w:ilvl="0" w:tplc="1456A702">
      <w:numFmt w:val="bullet"/>
      <w:lvlText w:val="*"/>
      <w:lvlJc w:val="left"/>
      <w:pPr>
        <w:ind w:left="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9AB0E4">
      <w:numFmt w:val="bullet"/>
      <w:lvlText w:val="•"/>
      <w:lvlJc w:val="left"/>
      <w:pPr>
        <w:ind w:left="949" w:hanging="180"/>
      </w:pPr>
      <w:rPr>
        <w:rFonts w:hint="default"/>
        <w:lang w:val="ru-RU" w:eastAsia="en-US" w:bidi="ar-SA"/>
      </w:rPr>
    </w:lvl>
    <w:lvl w:ilvl="2" w:tplc="AA680D58">
      <w:numFmt w:val="bullet"/>
      <w:lvlText w:val="•"/>
      <w:lvlJc w:val="left"/>
      <w:pPr>
        <w:ind w:left="1899" w:hanging="180"/>
      </w:pPr>
      <w:rPr>
        <w:rFonts w:hint="default"/>
        <w:lang w:val="ru-RU" w:eastAsia="en-US" w:bidi="ar-SA"/>
      </w:rPr>
    </w:lvl>
    <w:lvl w:ilvl="3" w:tplc="35CA084A">
      <w:numFmt w:val="bullet"/>
      <w:lvlText w:val="•"/>
      <w:lvlJc w:val="left"/>
      <w:pPr>
        <w:ind w:left="2849" w:hanging="180"/>
      </w:pPr>
      <w:rPr>
        <w:rFonts w:hint="default"/>
        <w:lang w:val="ru-RU" w:eastAsia="en-US" w:bidi="ar-SA"/>
      </w:rPr>
    </w:lvl>
    <w:lvl w:ilvl="4" w:tplc="7548D466">
      <w:numFmt w:val="bullet"/>
      <w:lvlText w:val="•"/>
      <w:lvlJc w:val="left"/>
      <w:pPr>
        <w:ind w:left="3798" w:hanging="180"/>
      </w:pPr>
      <w:rPr>
        <w:rFonts w:hint="default"/>
        <w:lang w:val="ru-RU" w:eastAsia="en-US" w:bidi="ar-SA"/>
      </w:rPr>
    </w:lvl>
    <w:lvl w:ilvl="5" w:tplc="03BCAD6C">
      <w:numFmt w:val="bullet"/>
      <w:lvlText w:val="•"/>
      <w:lvlJc w:val="left"/>
      <w:pPr>
        <w:ind w:left="4748" w:hanging="180"/>
      </w:pPr>
      <w:rPr>
        <w:rFonts w:hint="default"/>
        <w:lang w:val="ru-RU" w:eastAsia="en-US" w:bidi="ar-SA"/>
      </w:rPr>
    </w:lvl>
    <w:lvl w:ilvl="6" w:tplc="BBE25A56">
      <w:numFmt w:val="bullet"/>
      <w:lvlText w:val="•"/>
      <w:lvlJc w:val="left"/>
      <w:pPr>
        <w:ind w:left="5698" w:hanging="180"/>
      </w:pPr>
      <w:rPr>
        <w:rFonts w:hint="default"/>
        <w:lang w:val="ru-RU" w:eastAsia="en-US" w:bidi="ar-SA"/>
      </w:rPr>
    </w:lvl>
    <w:lvl w:ilvl="7" w:tplc="E7F2B6FE">
      <w:numFmt w:val="bullet"/>
      <w:lvlText w:val="•"/>
      <w:lvlJc w:val="left"/>
      <w:pPr>
        <w:ind w:left="6648" w:hanging="180"/>
      </w:pPr>
      <w:rPr>
        <w:rFonts w:hint="default"/>
        <w:lang w:val="ru-RU" w:eastAsia="en-US" w:bidi="ar-SA"/>
      </w:rPr>
    </w:lvl>
    <w:lvl w:ilvl="8" w:tplc="BC942D48">
      <w:numFmt w:val="bullet"/>
      <w:lvlText w:val="•"/>
      <w:lvlJc w:val="left"/>
      <w:pPr>
        <w:ind w:left="7597" w:hanging="180"/>
      </w:pPr>
      <w:rPr>
        <w:rFonts w:hint="default"/>
        <w:lang w:val="ru-RU" w:eastAsia="en-US" w:bidi="ar-SA"/>
      </w:rPr>
    </w:lvl>
  </w:abstractNum>
  <w:abstractNum w:abstractNumId="1">
    <w:nsid w:val="2EDD228E"/>
    <w:multiLevelType w:val="hybridMultilevel"/>
    <w:tmpl w:val="BEAE8CC0"/>
    <w:lvl w:ilvl="0" w:tplc="2D44D03C">
      <w:start w:val="1"/>
      <w:numFmt w:val="decimal"/>
      <w:lvlText w:val="%1."/>
      <w:lvlJc w:val="left"/>
      <w:pPr>
        <w:ind w:left="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803F92">
      <w:numFmt w:val="bullet"/>
      <w:lvlText w:val="*"/>
      <w:lvlJc w:val="left"/>
      <w:pPr>
        <w:ind w:left="1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87AA9DA">
      <w:numFmt w:val="bullet"/>
      <w:lvlText w:val="•"/>
      <w:lvlJc w:val="left"/>
      <w:pPr>
        <w:ind w:left="1899" w:hanging="312"/>
      </w:pPr>
      <w:rPr>
        <w:rFonts w:hint="default"/>
        <w:lang w:val="ru-RU" w:eastAsia="en-US" w:bidi="ar-SA"/>
      </w:rPr>
    </w:lvl>
    <w:lvl w:ilvl="3" w:tplc="8E361EA2">
      <w:numFmt w:val="bullet"/>
      <w:lvlText w:val="•"/>
      <w:lvlJc w:val="left"/>
      <w:pPr>
        <w:ind w:left="2849" w:hanging="312"/>
      </w:pPr>
      <w:rPr>
        <w:rFonts w:hint="default"/>
        <w:lang w:val="ru-RU" w:eastAsia="en-US" w:bidi="ar-SA"/>
      </w:rPr>
    </w:lvl>
    <w:lvl w:ilvl="4" w:tplc="6C96592E">
      <w:numFmt w:val="bullet"/>
      <w:lvlText w:val="•"/>
      <w:lvlJc w:val="left"/>
      <w:pPr>
        <w:ind w:left="3798" w:hanging="312"/>
      </w:pPr>
      <w:rPr>
        <w:rFonts w:hint="default"/>
        <w:lang w:val="ru-RU" w:eastAsia="en-US" w:bidi="ar-SA"/>
      </w:rPr>
    </w:lvl>
    <w:lvl w:ilvl="5" w:tplc="8DF43F1A">
      <w:numFmt w:val="bullet"/>
      <w:lvlText w:val="•"/>
      <w:lvlJc w:val="left"/>
      <w:pPr>
        <w:ind w:left="4748" w:hanging="312"/>
      </w:pPr>
      <w:rPr>
        <w:rFonts w:hint="default"/>
        <w:lang w:val="ru-RU" w:eastAsia="en-US" w:bidi="ar-SA"/>
      </w:rPr>
    </w:lvl>
    <w:lvl w:ilvl="6" w:tplc="1EF85E16">
      <w:numFmt w:val="bullet"/>
      <w:lvlText w:val="•"/>
      <w:lvlJc w:val="left"/>
      <w:pPr>
        <w:ind w:left="5698" w:hanging="312"/>
      </w:pPr>
      <w:rPr>
        <w:rFonts w:hint="default"/>
        <w:lang w:val="ru-RU" w:eastAsia="en-US" w:bidi="ar-SA"/>
      </w:rPr>
    </w:lvl>
    <w:lvl w:ilvl="7" w:tplc="FA2886FA">
      <w:numFmt w:val="bullet"/>
      <w:lvlText w:val="•"/>
      <w:lvlJc w:val="left"/>
      <w:pPr>
        <w:ind w:left="6648" w:hanging="312"/>
      </w:pPr>
      <w:rPr>
        <w:rFonts w:hint="default"/>
        <w:lang w:val="ru-RU" w:eastAsia="en-US" w:bidi="ar-SA"/>
      </w:rPr>
    </w:lvl>
    <w:lvl w:ilvl="8" w:tplc="CDACCC52">
      <w:numFmt w:val="bullet"/>
      <w:lvlText w:val="•"/>
      <w:lvlJc w:val="left"/>
      <w:pPr>
        <w:ind w:left="7597" w:hanging="312"/>
      </w:pPr>
      <w:rPr>
        <w:rFonts w:hint="default"/>
        <w:lang w:val="ru-RU" w:eastAsia="en-US" w:bidi="ar-SA"/>
      </w:rPr>
    </w:lvl>
  </w:abstractNum>
  <w:abstractNum w:abstractNumId="2">
    <w:nsid w:val="53C86E57"/>
    <w:multiLevelType w:val="hybridMultilevel"/>
    <w:tmpl w:val="7B60A476"/>
    <w:lvl w:ilvl="0" w:tplc="DD3498A8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E0BF58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26C60370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21341190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0A1673D4">
      <w:numFmt w:val="bullet"/>
      <w:lvlText w:val="•"/>
      <w:lvlJc w:val="left"/>
      <w:pPr>
        <w:ind w:left="3798" w:hanging="140"/>
      </w:pPr>
      <w:rPr>
        <w:rFonts w:hint="default"/>
        <w:lang w:val="ru-RU" w:eastAsia="en-US" w:bidi="ar-SA"/>
      </w:rPr>
    </w:lvl>
    <w:lvl w:ilvl="5" w:tplc="00AAF88C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6" w:tplc="BEA68084">
      <w:numFmt w:val="bullet"/>
      <w:lvlText w:val="•"/>
      <w:lvlJc w:val="left"/>
      <w:pPr>
        <w:ind w:left="5698" w:hanging="140"/>
      </w:pPr>
      <w:rPr>
        <w:rFonts w:hint="default"/>
        <w:lang w:val="ru-RU" w:eastAsia="en-US" w:bidi="ar-SA"/>
      </w:rPr>
    </w:lvl>
    <w:lvl w:ilvl="7" w:tplc="AFCE0EB6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BB7657A8">
      <w:numFmt w:val="bullet"/>
      <w:lvlText w:val="•"/>
      <w:lvlJc w:val="left"/>
      <w:pPr>
        <w:ind w:left="7597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559F"/>
    <w:rsid w:val="001B3D56"/>
    <w:rsid w:val="004E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341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341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40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50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2025-08-26T11:34:00Z</dcterms:created>
  <dcterms:modified xsi:type="dcterms:W3CDTF">2025-08-26T11:34:00Z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2019</vt:lpwstr>
  </property>
</Properties>
</file>